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4AA" w:rsidRPr="003814AA" w:rsidRDefault="003814AA" w:rsidP="003814AA">
      <w:pPr>
        <w:jc w:val="center"/>
        <w:rPr>
          <w:rFonts w:cstheme="minorHAnsi"/>
          <w:sz w:val="32"/>
          <w:szCs w:val="32"/>
        </w:rPr>
      </w:pPr>
      <w:r w:rsidRPr="003814AA">
        <w:rPr>
          <w:rFonts w:cstheme="minorHAnsi"/>
          <w:sz w:val="32"/>
          <w:szCs w:val="32"/>
        </w:rPr>
        <w:t>B</w:t>
      </w:r>
      <w:r w:rsidR="008E0D42">
        <w:rPr>
          <w:rFonts w:cstheme="minorHAnsi" w:hint="eastAsia"/>
          <w:sz w:val="32"/>
          <w:szCs w:val="32"/>
        </w:rPr>
        <w:t>S01</w:t>
      </w:r>
      <w:r w:rsidRPr="003814AA">
        <w:rPr>
          <w:rFonts w:cstheme="minorHAnsi"/>
          <w:sz w:val="32"/>
          <w:szCs w:val="32"/>
        </w:rPr>
        <w:t xml:space="preserve"> Wristband BLE connect Mode </w:t>
      </w:r>
      <w:r w:rsidR="00C34937">
        <w:rPr>
          <w:rFonts w:cstheme="minorHAnsi"/>
          <w:sz w:val="32"/>
          <w:szCs w:val="32"/>
        </w:rPr>
        <w:t>Protoc</w:t>
      </w:r>
      <w:r w:rsidR="00C34937">
        <w:rPr>
          <w:rFonts w:cstheme="minorHAnsi" w:hint="eastAsia"/>
          <w:sz w:val="32"/>
          <w:szCs w:val="32"/>
        </w:rPr>
        <w:t>ol</w:t>
      </w:r>
    </w:p>
    <w:tbl>
      <w:tblPr>
        <w:tblStyle w:val="a5"/>
        <w:tblpPr w:leftFromText="180" w:rightFromText="180" w:vertAnchor="text" w:horzAnchor="page" w:tblpX="1" w:tblpY="-1183"/>
        <w:tblW w:w="11524" w:type="dxa"/>
        <w:tblLook w:val="04A0"/>
      </w:tblPr>
      <w:tblGrid>
        <w:gridCol w:w="1202"/>
        <w:gridCol w:w="2322"/>
        <w:gridCol w:w="3366"/>
        <w:gridCol w:w="1395"/>
        <w:gridCol w:w="940"/>
        <w:gridCol w:w="1255"/>
        <w:gridCol w:w="1044"/>
      </w:tblGrid>
      <w:tr w:rsidR="00491457" w:rsidTr="006F31B9">
        <w:tc>
          <w:tcPr>
            <w:tcW w:w="1206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</w:t>
            </w:r>
            <w:r>
              <w:rPr>
                <w:rFonts w:hint="eastAsia"/>
                <w:sz w:val="18"/>
                <w:szCs w:val="18"/>
              </w:rPr>
              <w:t>ype</w:t>
            </w:r>
          </w:p>
        </w:tc>
        <w:tc>
          <w:tcPr>
            <w:tcW w:w="1958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description</w:t>
            </w:r>
          </w:p>
        </w:tc>
        <w:tc>
          <w:tcPr>
            <w:tcW w:w="3364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uuid</w:t>
            </w:r>
          </w:p>
        </w:tc>
        <w:tc>
          <w:tcPr>
            <w:tcW w:w="1522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method</w:t>
            </w:r>
          </w:p>
        </w:tc>
        <w:tc>
          <w:tcPr>
            <w:tcW w:w="1043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length</w:t>
            </w:r>
          </w:p>
        </w:tc>
        <w:tc>
          <w:tcPr>
            <w:tcW w:w="1267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value</w:t>
            </w:r>
          </w:p>
        </w:tc>
        <w:tc>
          <w:tcPr>
            <w:tcW w:w="1164" w:type="dxa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default</w:t>
            </w:r>
          </w:p>
        </w:tc>
      </w:tr>
      <w:tr w:rsidR="00491457" w:rsidRPr="00130BC6" w:rsidTr="006F31B9">
        <w:tc>
          <w:tcPr>
            <w:tcW w:w="1206" w:type="dxa"/>
            <w:vAlign w:val="center"/>
          </w:tcPr>
          <w:p w:rsidR="00491457" w:rsidRPr="00130BC6" w:rsidRDefault="00491457" w:rsidP="00491457">
            <w:pPr>
              <w:jc w:val="center"/>
              <w:rPr>
                <w:color w:val="FF0000"/>
                <w:sz w:val="18"/>
                <w:szCs w:val="18"/>
              </w:rPr>
            </w:pPr>
            <w:r w:rsidRPr="00130BC6">
              <w:rPr>
                <w:color w:val="FF0000"/>
                <w:sz w:val="18"/>
                <w:szCs w:val="18"/>
              </w:rPr>
              <w:t>S</w:t>
            </w:r>
            <w:r w:rsidRPr="00130BC6">
              <w:rPr>
                <w:rFonts w:hint="eastAsia"/>
                <w:color w:val="FF0000"/>
                <w:sz w:val="18"/>
                <w:szCs w:val="18"/>
              </w:rPr>
              <w:t>ervice1</w:t>
            </w:r>
          </w:p>
        </w:tc>
        <w:tc>
          <w:tcPr>
            <w:tcW w:w="1958" w:type="dxa"/>
            <w:vAlign w:val="center"/>
          </w:tcPr>
          <w:p w:rsidR="00491457" w:rsidRPr="00130BC6" w:rsidRDefault="00BB543B" w:rsidP="00491457">
            <w:pPr>
              <w:tabs>
                <w:tab w:val="left" w:pos="677"/>
              </w:tabs>
              <w:jc w:val="center"/>
              <w:rPr>
                <w:color w:val="FF0000"/>
                <w:sz w:val="18"/>
                <w:szCs w:val="18"/>
              </w:rPr>
            </w:pPr>
            <w:r w:rsidRPr="00BB543B">
              <w:rPr>
                <w:rFonts w:cs="Arial"/>
                <w:color w:val="FF0000"/>
              </w:rPr>
              <w:t>Peripheral control</w:t>
            </w:r>
          </w:p>
        </w:tc>
        <w:tc>
          <w:tcPr>
            <w:tcW w:w="3364" w:type="dxa"/>
            <w:vAlign w:val="center"/>
          </w:tcPr>
          <w:p w:rsidR="00491457" w:rsidRPr="00130BC6" w:rsidRDefault="00491457" w:rsidP="00491457">
            <w:pPr>
              <w:jc w:val="center"/>
              <w:rPr>
                <w:color w:val="FF0000"/>
                <w:sz w:val="18"/>
                <w:szCs w:val="18"/>
              </w:rPr>
            </w:pPr>
            <w:r w:rsidRPr="00130BC6">
              <w:rPr>
                <w:color w:val="FF0000"/>
                <w:sz w:val="18"/>
                <w:szCs w:val="18"/>
              </w:rPr>
              <w:t>0000190A-000</w:t>
            </w:r>
            <w:r w:rsidRPr="00130BC6">
              <w:rPr>
                <w:rFonts w:hint="eastAsia"/>
                <w:color w:val="FF0000"/>
                <w:sz w:val="18"/>
                <w:szCs w:val="18"/>
              </w:rPr>
              <w:t>1</w:t>
            </w:r>
            <w:r w:rsidRPr="00130BC6">
              <w:rPr>
                <w:color w:val="FF0000"/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491457" w:rsidRPr="00130BC6" w:rsidRDefault="00491457" w:rsidP="0049145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491457" w:rsidRPr="00130BC6" w:rsidRDefault="00491457" w:rsidP="0049145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491457" w:rsidRPr="00130BC6" w:rsidRDefault="00491457" w:rsidP="0049145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64" w:type="dxa"/>
          </w:tcPr>
          <w:p w:rsidR="00491457" w:rsidRPr="00130BC6" w:rsidRDefault="00491457" w:rsidP="0049145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491457" w:rsidTr="006F31B9">
        <w:tc>
          <w:tcPr>
            <w:tcW w:w="1206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491457" w:rsidRDefault="00116334" w:rsidP="00491457">
            <w:pPr>
              <w:jc w:val="center"/>
              <w:rPr>
                <w:sz w:val="18"/>
                <w:szCs w:val="18"/>
              </w:rPr>
            </w:pPr>
            <w:r w:rsidRPr="00116334">
              <w:rPr>
                <w:sz w:val="18"/>
                <w:szCs w:val="18"/>
              </w:rPr>
              <w:t>turn off the unit</w:t>
            </w:r>
            <w:r w:rsidR="00491457">
              <w:rPr>
                <w:rFonts w:hint="eastAsia"/>
                <w:sz w:val="18"/>
                <w:szCs w:val="18"/>
              </w:rPr>
              <w:t xml:space="preserve"> function</w:t>
            </w:r>
          </w:p>
        </w:tc>
        <w:tc>
          <w:tcPr>
            <w:tcW w:w="3364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0001</w:t>
            </w:r>
            <w:r>
              <w:rPr>
                <w:sz w:val="18"/>
                <w:szCs w:val="18"/>
              </w:rPr>
              <w:t>-000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  <w:t>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off</w:t>
            </w:r>
          </w:p>
        </w:tc>
        <w:tc>
          <w:tcPr>
            <w:tcW w:w="1164" w:type="dxa"/>
          </w:tcPr>
          <w:p w:rsidR="00491457" w:rsidRDefault="00491457" w:rsidP="004914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16334" w:rsidTr="006F31B9">
        <w:tc>
          <w:tcPr>
            <w:tcW w:w="1206" w:type="dxa"/>
            <w:vAlign w:val="center"/>
          </w:tcPr>
          <w:p w:rsidR="00116334" w:rsidRDefault="00116334" w:rsidP="001163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116334" w:rsidRPr="00116334" w:rsidRDefault="00116334" w:rsidP="00116334">
            <w:pPr>
              <w:jc w:val="center"/>
            </w:pPr>
            <w:r w:rsidRPr="00116334">
              <w:t>LED indicator</w:t>
            </w:r>
          </w:p>
        </w:tc>
        <w:tc>
          <w:tcPr>
            <w:tcW w:w="3364" w:type="dxa"/>
            <w:vAlign w:val="center"/>
          </w:tcPr>
          <w:p w:rsidR="00116334" w:rsidRDefault="00116334" w:rsidP="001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-0001-1000-8000-00805F9B34FB</w:t>
            </w:r>
          </w:p>
        </w:tc>
        <w:tc>
          <w:tcPr>
            <w:tcW w:w="1522" w:type="dxa"/>
            <w:vAlign w:val="center"/>
          </w:tcPr>
          <w:p w:rsidR="00116334" w:rsidRDefault="00116334" w:rsidP="0011633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116334" w:rsidRDefault="00116334" w:rsidP="001163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116334" w:rsidRDefault="00116334" w:rsidP="001163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  <w:t>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off</w:t>
            </w:r>
          </w:p>
        </w:tc>
        <w:tc>
          <w:tcPr>
            <w:tcW w:w="1164" w:type="dxa"/>
          </w:tcPr>
          <w:p w:rsidR="00116334" w:rsidRDefault="00116334" w:rsidP="00116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B543B" w:rsidRPr="00130BC6" w:rsidTr="006F31B9">
        <w:tc>
          <w:tcPr>
            <w:tcW w:w="1206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BB543B" w:rsidRPr="00143D15" w:rsidRDefault="00143D15" w:rsidP="00143D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EAD </w:t>
            </w:r>
            <w:r w:rsidR="00BB543B" w:rsidRPr="00B738FA">
              <w:rPr>
                <w:rFonts w:cs="Arial"/>
              </w:rPr>
              <w:t>battery</w:t>
            </w:r>
            <w:r w:rsidR="00BB543B">
              <w:rPr>
                <w:rFonts w:hint="eastAsia"/>
                <w:sz w:val="18"/>
                <w:szCs w:val="18"/>
              </w:rPr>
              <w:t>data</w:t>
            </w:r>
          </w:p>
        </w:tc>
        <w:tc>
          <w:tcPr>
            <w:tcW w:w="3364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</w:t>
            </w:r>
            <w:r w:rsidR="00116334">
              <w:rPr>
                <w:b/>
                <w:bCs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-000</w:t>
            </w:r>
            <w:r w:rsidR="00C2205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Read</w:t>
            </w:r>
          </w:p>
        </w:tc>
        <w:tc>
          <w:tcPr>
            <w:tcW w:w="1043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1byte</w:t>
            </w:r>
          </w:p>
        </w:tc>
        <w:tc>
          <w:tcPr>
            <w:tcW w:w="1267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0~100</w:t>
            </w:r>
            <w:r>
              <w:rPr>
                <w:sz w:val="18"/>
                <w:szCs w:val="18"/>
              </w:rPr>
              <w:t xml:space="preserve"> percent</w:t>
            </w:r>
          </w:p>
        </w:tc>
        <w:tc>
          <w:tcPr>
            <w:tcW w:w="1164" w:type="dxa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Last read sensor value</w:t>
            </w:r>
          </w:p>
        </w:tc>
      </w:tr>
      <w:tr w:rsidR="00BB543B" w:rsidRPr="00130BC6" w:rsidTr="006F31B9">
        <w:tc>
          <w:tcPr>
            <w:tcW w:w="1206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BB543B" w:rsidRDefault="00BB543B" w:rsidP="00BB543B">
            <w:pPr>
              <w:jc w:val="center"/>
              <w:rPr>
                <w:sz w:val="18"/>
                <w:szCs w:val="18"/>
              </w:rPr>
            </w:pPr>
            <w:r>
              <w:rPr>
                <w:rFonts w:cs="Arial" w:hint="eastAsia"/>
              </w:rPr>
              <w:t>powe-saver mode</w:t>
            </w:r>
          </w:p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Enable/disable function</w:t>
            </w:r>
          </w:p>
        </w:tc>
        <w:tc>
          <w:tcPr>
            <w:tcW w:w="3364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</w:t>
            </w:r>
            <w:r w:rsidR="00116334">
              <w:rPr>
                <w:b/>
                <w:bCs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-000</w:t>
            </w:r>
            <w:r w:rsidR="00C2205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  <w:t>0:off</w:t>
            </w:r>
          </w:p>
        </w:tc>
        <w:tc>
          <w:tcPr>
            <w:tcW w:w="1164" w:type="dxa"/>
          </w:tcPr>
          <w:p w:rsidR="00BB543B" w:rsidRPr="00130BC6" w:rsidRDefault="00BB543B" w:rsidP="00BB543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BB543B" w:rsidTr="006F31B9">
        <w:tc>
          <w:tcPr>
            <w:tcW w:w="1206" w:type="dxa"/>
            <w:vAlign w:val="center"/>
          </w:tcPr>
          <w:p w:rsidR="00BB543B" w:rsidRDefault="00BB543B" w:rsidP="00BB54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BB543B" w:rsidRDefault="00116334" w:rsidP="00BB543B">
            <w:pPr>
              <w:jc w:val="center"/>
              <w:rPr>
                <w:sz w:val="18"/>
                <w:szCs w:val="18"/>
              </w:rPr>
            </w:pPr>
            <w:r w:rsidRPr="00116334">
              <w:rPr>
                <w:rFonts w:cs="Arial"/>
                <w:sz w:val="18"/>
                <w:szCs w:val="18"/>
              </w:rPr>
              <w:t xml:space="preserve">broadcast interval </w:t>
            </w:r>
            <w:r w:rsidR="00BB543B">
              <w:rPr>
                <w:rFonts w:cs="Arial"/>
                <w:sz w:val="18"/>
                <w:szCs w:val="18"/>
              </w:rPr>
              <w:t>Update rate</w:t>
            </w:r>
          </w:p>
        </w:tc>
        <w:tc>
          <w:tcPr>
            <w:tcW w:w="3364" w:type="dxa"/>
            <w:vAlign w:val="center"/>
          </w:tcPr>
          <w:p w:rsidR="00BB543B" w:rsidRDefault="00BB543B" w:rsidP="00BB54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</w:t>
            </w:r>
            <w:r w:rsidR="00116334">
              <w:rPr>
                <w:b/>
                <w:bCs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-000</w:t>
            </w:r>
            <w:r w:rsidR="00C2205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BB543B" w:rsidRDefault="00BB543B" w:rsidP="00BB543B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BB543B" w:rsidRDefault="00BB543B" w:rsidP="00BB54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BB543B" w:rsidRDefault="00BB543B" w:rsidP="00BB54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>
              <w:rPr>
                <w:rFonts w:hint="eastAsia"/>
                <w:sz w:val="18"/>
                <w:szCs w:val="18"/>
              </w:rPr>
              <w:t>nit(second)</w:t>
            </w:r>
          </w:p>
        </w:tc>
        <w:tc>
          <w:tcPr>
            <w:tcW w:w="1164" w:type="dxa"/>
          </w:tcPr>
          <w:p w:rsidR="00BB543B" w:rsidRDefault="00BB543B" w:rsidP="00BB54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C22057" w:rsidTr="006F31B9">
        <w:tc>
          <w:tcPr>
            <w:tcW w:w="1206" w:type="dxa"/>
            <w:vAlign w:val="center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C22057" w:rsidRDefault="00C22057" w:rsidP="00C2205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Style w:val="normaltextrun"/>
                <w:rFonts w:cs="Arial"/>
                <w:color w:val="000000"/>
                <w:shd w:val="clear" w:color="auto" w:fill="FFFFFF"/>
              </w:rPr>
              <w:t>S</w:t>
            </w:r>
            <w:r>
              <w:rPr>
                <w:rStyle w:val="normaltextrun"/>
                <w:rFonts w:cs="Arial" w:hint="eastAsia"/>
                <w:color w:val="000000"/>
                <w:shd w:val="clear" w:color="auto" w:fill="FFFFFF"/>
              </w:rPr>
              <w:t>et ble</w:t>
            </w:r>
            <w:r w:rsidRPr="00F30274">
              <w:rPr>
                <w:rStyle w:val="normaltextrun"/>
                <w:rFonts w:cs="Arial"/>
                <w:color w:val="000000"/>
                <w:shd w:val="clear" w:color="auto" w:fill="FFFFFF"/>
              </w:rPr>
              <w:t>Pairing code</w:t>
            </w:r>
          </w:p>
        </w:tc>
        <w:tc>
          <w:tcPr>
            <w:tcW w:w="3364" w:type="dxa"/>
            <w:vAlign w:val="center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</w:t>
            </w:r>
            <w:r w:rsidR="00116334">
              <w:rPr>
                <w:b/>
                <w:bCs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-000</w:t>
            </w:r>
            <w:r w:rsidR="0011633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C22057" w:rsidRDefault="00C22057" w:rsidP="00C2205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 xml:space="preserve"> byte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267" w:type="dxa"/>
            <w:vAlign w:val="center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</w:t>
            </w:r>
          </w:p>
        </w:tc>
      </w:tr>
      <w:tr w:rsidR="00C22057" w:rsidTr="006F31B9">
        <w:tc>
          <w:tcPr>
            <w:tcW w:w="1206" w:type="dxa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characteristic</w:t>
            </w:r>
          </w:p>
        </w:tc>
        <w:tc>
          <w:tcPr>
            <w:tcW w:w="1958" w:type="dxa"/>
          </w:tcPr>
          <w:p w:rsidR="00C22057" w:rsidRDefault="00C22057" w:rsidP="00C2205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Enable Pairing code</w:t>
            </w:r>
          </w:p>
        </w:tc>
        <w:tc>
          <w:tcPr>
            <w:tcW w:w="3364" w:type="dxa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</w:t>
            </w:r>
            <w:r w:rsidR="00116334">
              <w:rPr>
                <w:b/>
                <w:bCs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-000</w:t>
            </w:r>
            <w:r w:rsidR="0011633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</w:tcPr>
          <w:p w:rsidR="00C22057" w:rsidRDefault="00C22057" w:rsidP="00C2205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byte</w:t>
            </w:r>
          </w:p>
        </w:tc>
        <w:tc>
          <w:tcPr>
            <w:tcW w:w="1267" w:type="dxa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1: on</w:t>
            </w:r>
          </w:p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0: off</w:t>
            </w:r>
          </w:p>
        </w:tc>
        <w:tc>
          <w:tcPr>
            <w:tcW w:w="1164" w:type="dxa"/>
          </w:tcPr>
          <w:p w:rsidR="00C22057" w:rsidRDefault="00C22057" w:rsidP="00C220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691656" w:rsidTr="00554FA1">
        <w:tc>
          <w:tcPr>
            <w:tcW w:w="1206" w:type="dxa"/>
            <w:vAlign w:val="center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rFonts w:hint="eastAsia"/>
                <w:sz w:val="18"/>
                <w:szCs w:val="18"/>
                <w:highlight w:val="yellow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Pr="00691656" w:rsidRDefault="00691656" w:rsidP="00691656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691656">
              <w:rPr>
                <w:rStyle w:val="normaltextrun"/>
                <w:rFonts w:cs="Arial"/>
                <w:shd w:val="clear" w:color="auto" w:fill="FFFFFF"/>
              </w:rPr>
              <w:t>Enable encrypt</w:t>
            </w:r>
          </w:p>
        </w:tc>
        <w:tc>
          <w:tcPr>
            <w:tcW w:w="3364" w:type="dxa"/>
            <w:vAlign w:val="center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000</w:t>
            </w:r>
            <w:r w:rsidRPr="00691656">
              <w:rPr>
                <w:b/>
                <w:bCs/>
                <w:sz w:val="18"/>
                <w:szCs w:val="18"/>
                <w:highlight w:val="yellow"/>
              </w:rPr>
              <w:t>0</w:t>
            </w:r>
            <w:r w:rsidRPr="00691656">
              <w:rPr>
                <w:rFonts w:hint="eastAsia"/>
                <w:b/>
                <w:bCs/>
                <w:sz w:val="18"/>
                <w:szCs w:val="18"/>
                <w:highlight w:val="yellow"/>
              </w:rPr>
              <w:t>00</w:t>
            </w:r>
            <w:r w:rsidRPr="00691656">
              <w:rPr>
                <w:b/>
                <w:bCs/>
                <w:sz w:val="18"/>
                <w:szCs w:val="18"/>
                <w:highlight w:val="yellow"/>
              </w:rPr>
              <w:t>8</w:t>
            </w:r>
            <w:r w:rsidRPr="00691656">
              <w:rPr>
                <w:sz w:val="18"/>
                <w:szCs w:val="18"/>
                <w:highlight w:val="yellow"/>
              </w:rPr>
              <w:t>-0001-1000-8000-00805F9B34FB</w:t>
            </w:r>
          </w:p>
        </w:tc>
        <w:tc>
          <w:tcPr>
            <w:tcW w:w="1522" w:type="dxa"/>
            <w:vAlign w:val="center"/>
          </w:tcPr>
          <w:p w:rsidR="00691656" w:rsidRPr="00691656" w:rsidRDefault="00691656" w:rsidP="00691656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691656">
              <w:rPr>
                <w:rFonts w:cs="Arial"/>
                <w:sz w:val="18"/>
                <w:szCs w:val="18"/>
                <w:highlight w:val="yellow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1</w:t>
            </w:r>
            <w:r w:rsidRPr="00691656">
              <w:rPr>
                <w:rFonts w:hint="eastAsia"/>
                <w:sz w:val="18"/>
                <w:szCs w:val="18"/>
                <w:highlight w:val="yellow"/>
              </w:rPr>
              <w:t>byte</w:t>
            </w:r>
            <w:r w:rsidRPr="00691656">
              <w:rPr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267" w:type="dxa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1: on</w:t>
            </w:r>
          </w:p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0: off</w:t>
            </w:r>
          </w:p>
        </w:tc>
        <w:tc>
          <w:tcPr>
            <w:tcW w:w="1164" w:type="dxa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0</w:t>
            </w:r>
          </w:p>
        </w:tc>
      </w:tr>
      <w:tr w:rsidR="00691656" w:rsidTr="00554FA1">
        <w:tc>
          <w:tcPr>
            <w:tcW w:w="1206" w:type="dxa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characteristic</w:t>
            </w:r>
          </w:p>
        </w:tc>
        <w:tc>
          <w:tcPr>
            <w:tcW w:w="1958" w:type="dxa"/>
          </w:tcPr>
          <w:p w:rsidR="00691656" w:rsidRPr="00691656" w:rsidRDefault="00691656" w:rsidP="00691656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691656">
              <w:rPr>
                <w:rFonts w:cs="Arial"/>
                <w:sz w:val="18"/>
                <w:szCs w:val="18"/>
                <w:highlight w:val="yellow"/>
              </w:rPr>
              <w:t>Set encrypt key</w:t>
            </w:r>
          </w:p>
        </w:tc>
        <w:tc>
          <w:tcPr>
            <w:tcW w:w="3364" w:type="dxa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000</w:t>
            </w:r>
            <w:r w:rsidRPr="00691656">
              <w:rPr>
                <w:b/>
                <w:bCs/>
                <w:sz w:val="18"/>
                <w:szCs w:val="18"/>
                <w:highlight w:val="yellow"/>
              </w:rPr>
              <w:t>0</w:t>
            </w:r>
            <w:r w:rsidRPr="00691656">
              <w:rPr>
                <w:rFonts w:hint="eastAsia"/>
                <w:b/>
                <w:bCs/>
                <w:sz w:val="18"/>
                <w:szCs w:val="18"/>
                <w:highlight w:val="yellow"/>
              </w:rPr>
              <w:t>00</w:t>
            </w:r>
            <w:r w:rsidRPr="00691656">
              <w:rPr>
                <w:b/>
                <w:bCs/>
                <w:sz w:val="18"/>
                <w:szCs w:val="18"/>
                <w:highlight w:val="yellow"/>
              </w:rPr>
              <w:t>9</w:t>
            </w:r>
            <w:r w:rsidRPr="00691656">
              <w:rPr>
                <w:sz w:val="18"/>
                <w:szCs w:val="18"/>
                <w:highlight w:val="yellow"/>
              </w:rPr>
              <w:t>-0001-1000-8000-00805F9B34FB</w:t>
            </w:r>
          </w:p>
        </w:tc>
        <w:tc>
          <w:tcPr>
            <w:tcW w:w="1522" w:type="dxa"/>
          </w:tcPr>
          <w:p w:rsidR="00691656" w:rsidRPr="00691656" w:rsidRDefault="00691656" w:rsidP="00691656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 w:rsidRPr="00691656">
              <w:rPr>
                <w:rFonts w:cs="Arial"/>
                <w:sz w:val="18"/>
                <w:szCs w:val="18"/>
                <w:highlight w:val="yellow"/>
              </w:rPr>
              <w:t>Write/Read</w:t>
            </w:r>
          </w:p>
        </w:tc>
        <w:tc>
          <w:tcPr>
            <w:tcW w:w="1043" w:type="dxa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1 byte</w:t>
            </w:r>
          </w:p>
        </w:tc>
        <w:tc>
          <w:tcPr>
            <w:tcW w:w="1267" w:type="dxa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4" w:type="dxa"/>
          </w:tcPr>
          <w:p w:rsidR="00691656" w:rsidRPr="00691656" w:rsidRDefault="00691656" w:rsidP="00691656">
            <w:pPr>
              <w:jc w:val="center"/>
              <w:rPr>
                <w:sz w:val="18"/>
                <w:szCs w:val="18"/>
                <w:highlight w:val="yellow"/>
              </w:rPr>
            </w:pPr>
            <w:r w:rsidRPr="00691656">
              <w:rPr>
                <w:sz w:val="18"/>
                <w:szCs w:val="18"/>
                <w:highlight w:val="yellow"/>
              </w:rPr>
              <w:t>0xFE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130BC6">
              <w:rPr>
                <w:color w:val="FF0000"/>
                <w:sz w:val="18"/>
                <w:szCs w:val="18"/>
              </w:rPr>
              <w:t>S</w:t>
            </w:r>
            <w:r w:rsidRPr="00130BC6">
              <w:rPr>
                <w:rFonts w:hint="eastAsia"/>
                <w:color w:val="FF0000"/>
                <w:sz w:val="18"/>
                <w:szCs w:val="18"/>
              </w:rPr>
              <w:t>ervice</w:t>
            </w:r>
            <w:r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H</w:t>
            </w:r>
            <w:r>
              <w:rPr>
                <w:color w:val="FF0000"/>
                <w:sz w:val="18"/>
                <w:szCs w:val="18"/>
              </w:rPr>
              <w:t>RS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130BC6">
              <w:rPr>
                <w:color w:val="FF0000"/>
                <w:sz w:val="18"/>
                <w:szCs w:val="18"/>
              </w:rPr>
              <w:t>0000190A-000</w:t>
            </w:r>
            <w:r>
              <w:rPr>
                <w:color w:val="FF0000"/>
                <w:sz w:val="18"/>
                <w:szCs w:val="18"/>
              </w:rPr>
              <w:t>2</w:t>
            </w:r>
            <w:r w:rsidRPr="00130BC6">
              <w:rPr>
                <w:color w:val="FF0000"/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RPr="008B7AF7" w:rsidTr="006F31B9">
        <w:tc>
          <w:tcPr>
            <w:tcW w:w="1206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Enable/disable function</w:t>
            </w:r>
          </w:p>
        </w:tc>
        <w:tc>
          <w:tcPr>
            <w:tcW w:w="3364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001</w:t>
            </w:r>
            <w:r>
              <w:rPr>
                <w:sz w:val="18"/>
                <w:szCs w:val="18"/>
              </w:rPr>
              <w:t>-0002-1000-8000-00805F9B34FB</w:t>
            </w:r>
          </w:p>
        </w:tc>
        <w:tc>
          <w:tcPr>
            <w:tcW w:w="1522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  <w:t>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off</w:t>
            </w:r>
          </w:p>
        </w:tc>
        <w:tc>
          <w:tcPr>
            <w:tcW w:w="1164" w:type="dxa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1422EF">
              <w:rPr>
                <w:sz w:val="18"/>
                <w:szCs w:val="18"/>
                <w:highlight w:val="cyan"/>
              </w:rPr>
              <w:t>0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RS</w:t>
            </w:r>
          </w:p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Read data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0002</w:t>
            </w:r>
            <w:r>
              <w:rPr>
                <w:sz w:val="18"/>
                <w:szCs w:val="18"/>
              </w:rPr>
              <w:t>-0002-1000-8000-00805F9B34FB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Notify/Read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 read sensor value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932147">
              <w:rPr>
                <w:rFonts w:cs="Arial"/>
                <w:sz w:val="18"/>
                <w:szCs w:val="18"/>
              </w:rPr>
              <w:t>Update frequency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0003</w:t>
            </w:r>
            <w:r>
              <w:rPr>
                <w:sz w:val="18"/>
                <w:szCs w:val="18"/>
              </w:rPr>
              <w:t>-0002-1000-8000-00805F9B34FB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2bytes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>
              <w:rPr>
                <w:rFonts w:hint="eastAsia"/>
                <w:sz w:val="18"/>
                <w:szCs w:val="18"/>
              </w:rPr>
              <w:t>nit(second)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S</w:t>
            </w:r>
            <w:r w:rsidRPr="008B7AF7">
              <w:rPr>
                <w:rFonts w:hint="eastAsia"/>
                <w:color w:val="FF0000"/>
                <w:sz w:val="18"/>
                <w:szCs w:val="18"/>
              </w:rPr>
              <w:t>ervice</w:t>
            </w:r>
            <w:r>
              <w:rPr>
                <w:color w:val="FF0000"/>
                <w:sz w:val="18"/>
                <w:szCs w:val="18"/>
              </w:rPr>
              <w:t>3</w:t>
            </w:r>
          </w:p>
        </w:tc>
        <w:tc>
          <w:tcPr>
            <w:tcW w:w="1958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F30274">
              <w:rPr>
                <w:rFonts w:cs="Arial"/>
              </w:rPr>
              <w:t>accelerometer</w:t>
            </w:r>
          </w:p>
        </w:tc>
        <w:tc>
          <w:tcPr>
            <w:tcW w:w="3364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0000190A-000</w:t>
            </w:r>
            <w:r>
              <w:rPr>
                <w:color w:val="FF0000"/>
                <w:sz w:val="18"/>
                <w:szCs w:val="18"/>
              </w:rPr>
              <w:t>3</w:t>
            </w:r>
            <w:r w:rsidRPr="008B7AF7">
              <w:rPr>
                <w:color w:val="FF0000"/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F30274">
              <w:rPr>
                <w:rFonts w:cs="Arial"/>
              </w:rPr>
              <w:t>accelerometer</w:t>
            </w:r>
          </w:p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Enable/disable function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001</w:t>
            </w:r>
            <w:r>
              <w:rPr>
                <w:sz w:val="18"/>
                <w:szCs w:val="18"/>
              </w:rPr>
              <w:t>-0003-1000-8000-00805F9B34FB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  <w:t>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off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1422EF">
              <w:rPr>
                <w:rFonts w:hint="eastAsia"/>
                <w:sz w:val="18"/>
                <w:szCs w:val="18"/>
                <w:highlight w:val="cyan"/>
              </w:rPr>
              <w:t>0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 w:hint="eastAsia"/>
              </w:rPr>
              <w:t>read</w:t>
            </w:r>
            <w:r w:rsidRPr="00F30274">
              <w:rPr>
                <w:rFonts w:cs="Arial"/>
              </w:rPr>
              <w:t>(x,y,z-positions)</w:t>
            </w:r>
          </w:p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Read data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0002</w:t>
            </w:r>
            <w:r>
              <w:rPr>
                <w:sz w:val="18"/>
                <w:szCs w:val="18"/>
              </w:rPr>
              <w:t>-0003-1000-8000-00805F9B34FB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Notify/Read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6byte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 read sensor value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932147">
              <w:rPr>
                <w:rFonts w:cs="Arial"/>
                <w:sz w:val="18"/>
                <w:szCs w:val="18"/>
              </w:rPr>
              <w:t>Update frequency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0003</w:t>
            </w:r>
            <w:r>
              <w:rPr>
                <w:sz w:val="18"/>
                <w:szCs w:val="18"/>
              </w:rPr>
              <w:t>-0003-1000-8000-00805F9B34FB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2byte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>
              <w:rPr>
                <w:rFonts w:hint="eastAsia"/>
                <w:sz w:val="18"/>
                <w:szCs w:val="18"/>
              </w:rPr>
              <w:t>nit(second)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RPr="008B7AF7" w:rsidTr="006F31B9">
        <w:tc>
          <w:tcPr>
            <w:tcW w:w="1206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S</w:t>
            </w:r>
            <w:r w:rsidRPr="008B7AF7">
              <w:rPr>
                <w:rFonts w:hint="eastAsia"/>
                <w:color w:val="FF0000"/>
                <w:sz w:val="18"/>
                <w:szCs w:val="18"/>
              </w:rPr>
              <w:t>ervice</w:t>
            </w:r>
            <w:r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1958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cs="Arial"/>
              </w:rPr>
              <w:t xml:space="preserve">Skin&amp;Internal  </w:t>
            </w:r>
            <w:r>
              <w:rPr>
                <w:rFonts w:cs="Arial" w:hint="eastAsia"/>
              </w:rPr>
              <w:t>temperatu</w:t>
            </w:r>
            <w:r>
              <w:rPr>
                <w:rFonts w:cs="Arial"/>
              </w:rPr>
              <w:t>r</w:t>
            </w:r>
            <w:r>
              <w:rPr>
                <w:rFonts w:cs="Arial" w:hint="eastAsia"/>
              </w:rPr>
              <w:t>e</w:t>
            </w:r>
          </w:p>
        </w:tc>
        <w:tc>
          <w:tcPr>
            <w:tcW w:w="3364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0000190A-000</w:t>
            </w:r>
            <w:r>
              <w:rPr>
                <w:color w:val="FF0000"/>
                <w:sz w:val="18"/>
                <w:szCs w:val="18"/>
              </w:rPr>
              <w:t>4</w:t>
            </w:r>
            <w:r w:rsidRPr="008B7AF7">
              <w:rPr>
                <w:color w:val="FF0000"/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kin</w:t>
            </w:r>
            <w:r>
              <w:rPr>
                <w:rFonts w:cs="Arial"/>
              </w:rPr>
              <w:t>&amp;Internal</w:t>
            </w:r>
            <w:r>
              <w:rPr>
                <w:rFonts w:cs="Arial" w:hint="eastAsia"/>
              </w:rPr>
              <w:t>temperatue</w:t>
            </w:r>
          </w:p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Enable/disable function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001</w:t>
            </w:r>
            <w:r>
              <w:rPr>
                <w:sz w:val="18"/>
                <w:szCs w:val="18"/>
              </w:rPr>
              <w:t>-0004-1000-8000-00805F9B34FB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  <w:t>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off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1422EF">
              <w:rPr>
                <w:rFonts w:hint="eastAsia"/>
                <w:sz w:val="18"/>
                <w:szCs w:val="18"/>
                <w:highlight w:val="cyan"/>
              </w:rPr>
              <w:t>0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Read </w:t>
            </w:r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emperature in C </w:t>
            </w:r>
            <w:r>
              <w:rPr>
                <w:rFonts w:hint="eastAsia"/>
                <w:sz w:val="18"/>
                <w:szCs w:val="18"/>
              </w:rPr>
              <w:t>Read data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0002</w:t>
            </w:r>
            <w:r>
              <w:rPr>
                <w:sz w:val="18"/>
                <w:szCs w:val="18"/>
              </w:rPr>
              <w:t>-0004-1000-8000-00805F9B34FB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Notify/Read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1422EF">
              <w:rPr>
                <w:sz w:val="18"/>
                <w:szCs w:val="18"/>
                <w:highlight w:val="cyan"/>
              </w:rPr>
              <w:t xml:space="preserve">4 </w:t>
            </w:r>
            <w:r w:rsidRPr="001422EF">
              <w:rPr>
                <w:rFonts w:hint="eastAsia"/>
                <w:sz w:val="18"/>
                <w:szCs w:val="18"/>
                <w:highlight w:val="cyan"/>
              </w:rPr>
              <w:t>byte</w:t>
            </w:r>
            <w:r w:rsidRPr="001422EF">
              <w:rPr>
                <w:sz w:val="18"/>
                <w:szCs w:val="18"/>
                <w:highlight w:val="cyan"/>
              </w:rPr>
              <w:t>s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 read sensor value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932147">
              <w:rPr>
                <w:rFonts w:cs="Arial"/>
                <w:sz w:val="18"/>
                <w:szCs w:val="18"/>
              </w:rPr>
              <w:t>Update frequency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0003</w:t>
            </w:r>
            <w:r>
              <w:rPr>
                <w:sz w:val="18"/>
                <w:szCs w:val="18"/>
              </w:rPr>
              <w:t>-0004-1000-8000-00805F9B34FB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2byte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>
              <w:rPr>
                <w:rFonts w:hint="eastAsia"/>
                <w:sz w:val="18"/>
                <w:szCs w:val="18"/>
              </w:rPr>
              <w:t>nit(</w:t>
            </w:r>
            <w:r w:rsidR="0069488A">
              <w:rPr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S</w:t>
            </w:r>
            <w:r w:rsidRPr="008B7AF7">
              <w:rPr>
                <w:rFonts w:hint="eastAsia"/>
                <w:color w:val="FF0000"/>
                <w:sz w:val="18"/>
                <w:szCs w:val="18"/>
              </w:rPr>
              <w:t>ervice</w:t>
            </w:r>
            <w:r>
              <w:rPr>
                <w:color w:val="FF0000"/>
                <w:sz w:val="18"/>
                <w:szCs w:val="18"/>
              </w:rPr>
              <w:t>5</w:t>
            </w:r>
          </w:p>
        </w:tc>
        <w:tc>
          <w:tcPr>
            <w:tcW w:w="1958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cs="Arial" w:hint="eastAsia"/>
              </w:rPr>
              <w:t>Sp02</w:t>
            </w:r>
          </w:p>
        </w:tc>
        <w:tc>
          <w:tcPr>
            <w:tcW w:w="3364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0000190A-000</w:t>
            </w:r>
            <w:r>
              <w:rPr>
                <w:color w:val="FF0000"/>
                <w:sz w:val="18"/>
                <w:szCs w:val="18"/>
              </w:rPr>
              <w:t>5</w:t>
            </w:r>
            <w:r w:rsidRPr="008B7AF7">
              <w:rPr>
                <w:color w:val="FF0000"/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 w:hint="eastAsia"/>
              </w:rPr>
              <w:t>Sp02</w:t>
            </w:r>
          </w:p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Enable/disable function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001</w:t>
            </w:r>
            <w:r>
              <w:rPr>
                <w:sz w:val="18"/>
                <w:szCs w:val="18"/>
              </w:rPr>
              <w:t>-0005-1000-8000-00805F9B34FB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off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6F31B9">
              <w:rPr>
                <w:rFonts w:hint="eastAsia"/>
                <w:sz w:val="18"/>
                <w:szCs w:val="18"/>
                <w:highlight w:val="cyan"/>
              </w:rPr>
              <w:lastRenderedPageBreak/>
              <w:t>0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Read </w:t>
            </w:r>
            <w:r>
              <w:rPr>
                <w:rFonts w:cs="Arial" w:hint="eastAsia"/>
              </w:rPr>
              <w:t>Sp02</w:t>
            </w:r>
            <w:r>
              <w:rPr>
                <w:rFonts w:hint="eastAsia"/>
                <w:sz w:val="18"/>
                <w:szCs w:val="18"/>
              </w:rPr>
              <w:t>data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0002</w:t>
            </w:r>
            <w:r>
              <w:rPr>
                <w:sz w:val="18"/>
                <w:szCs w:val="18"/>
              </w:rPr>
              <w:t>-0005-1000-8000-00805F9B34FB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Notify/Read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 read sensor value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932147">
              <w:rPr>
                <w:rFonts w:cs="Arial"/>
                <w:sz w:val="18"/>
                <w:szCs w:val="18"/>
              </w:rPr>
              <w:t>Update frequency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0003</w:t>
            </w:r>
            <w:r>
              <w:rPr>
                <w:sz w:val="18"/>
                <w:szCs w:val="18"/>
              </w:rPr>
              <w:t>-0005-1000-8000-00805F9B34FB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rFonts w:hint="eastAsia"/>
                <w:sz w:val="18"/>
                <w:szCs w:val="18"/>
              </w:rPr>
              <w:t>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>
              <w:rPr>
                <w:rFonts w:hint="eastAsia"/>
                <w:sz w:val="18"/>
                <w:szCs w:val="18"/>
              </w:rPr>
              <w:t>nit(</w:t>
            </w:r>
            <w:r w:rsidR="0069488A">
              <w:rPr>
                <w:rFonts w:hint="eastAsia"/>
                <w:sz w:val="18"/>
                <w:szCs w:val="18"/>
              </w:rPr>
              <w:t>min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S</w:t>
            </w:r>
            <w:r w:rsidRPr="008B7AF7">
              <w:rPr>
                <w:rFonts w:hint="eastAsia"/>
                <w:color w:val="FF0000"/>
                <w:sz w:val="18"/>
                <w:szCs w:val="18"/>
              </w:rPr>
              <w:t>ervice</w:t>
            </w:r>
            <w:r>
              <w:rPr>
                <w:color w:val="FF0000"/>
                <w:sz w:val="18"/>
                <w:szCs w:val="18"/>
              </w:rPr>
              <w:t>6</w:t>
            </w:r>
          </w:p>
        </w:tc>
        <w:tc>
          <w:tcPr>
            <w:tcW w:w="1958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cs="Arial"/>
              </w:rPr>
              <w:t>HRV</w:t>
            </w:r>
          </w:p>
        </w:tc>
        <w:tc>
          <w:tcPr>
            <w:tcW w:w="3364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8B7AF7">
              <w:rPr>
                <w:color w:val="FF0000"/>
                <w:sz w:val="18"/>
                <w:szCs w:val="18"/>
              </w:rPr>
              <w:t>0000190A-000</w:t>
            </w:r>
            <w:r>
              <w:rPr>
                <w:color w:val="FF0000"/>
                <w:sz w:val="18"/>
                <w:szCs w:val="18"/>
              </w:rPr>
              <w:t>6</w:t>
            </w:r>
            <w:r w:rsidRPr="008B7AF7">
              <w:rPr>
                <w:color w:val="FF0000"/>
                <w:sz w:val="18"/>
                <w:szCs w:val="18"/>
              </w:rPr>
              <w:t>-1000-8000-00805F9B34FB</w:t>
            </w:r>
          </w:p>
        </w:tc>
        <w:tc>
          <w:tcPr>
            <w:tcW w:w="1522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</w:rPr>
              <w:t>HRV</w:t>
            </w:r>
          </w:p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Enable/disable function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rFonts w:hint="eastAsia"/>
                <w:b/>
                <w:bCs/>
                <w:sz w:val="18"/>
                <w:szCs w:val="18"/>
              </w:rPr>
              <w:t>001</w:t>
            </w:r>
            <w:r>
              <w:rPr>
                <w:sz w:val="18"/>
                <w:szCs w:val="18"/>
              </w:rPr>
              <w:t>-0006-1000-8000-00805F9B34FB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 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 on</w:t>
            </w:r>
            <w:r>
              <w:rPr>
                <w:rFonts w:hint="eastAsia"/>
                <w:sz w:val="18"/>
                <w:szCs w:val="18"/>
              </w:rPr>
              <w:br/>
              <w:t>0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off</w:t>
            </w: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6F31B9">
              <w:rPr>
                <w:rFonts w:hint="eastAsia"/>
                <w:sz w:val="18"/>
                <w:szCs w:val="18"/>
                <w:highlight w:val="cyan"/>
              </w:rPr>
              <w:t>0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Pr="00932147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Read </w:t>
            </w:r>
            <w:r>
              <w:rPr>
                <w:rFonts w:cs="Arial"/>
              </w:rPr>
              <w:t>HRV</w:t>
            </w:r>
            <w:r>
              <w:rPr>
                <w:rFonts w:hint="eastAsia"/>
                <w:sz w:val="18"/>
                <w:szCs w:val="18"/>
              </w:rPr>
              <w:t>data</w:t>
            </w: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0002</w:t>
            </w:r>
            <w:r>
              <w:rPr>
                <w:sz w:val="18"/>
                <w:szCs w:val="18"/>
              </w:rPr>
              <w:t>-0006-1000-8000-00805F9B34FB</w:t>
            </w: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Notify/Read</w:t>
            </w: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 w:rsidRPr="006F31B9">
              <w:rPr>
                <w:sz w:val="18"/>
                <w:szCs w:val="18"/>
                <w:highlight w:val="cyan"/>
              </w:rPr>
              <w:t>2</w:t>
            </w:r>
            <w:r w:rsidRPr="006F31B9">
              <w:rPr>
                <w:rFonts w:hint="eastAsia"/>
                <w:sz w:val="18"/>
                <w:szCs w:val="18"/>
                <w:highlight w:val="cyan"/>
              </w:rPr>
              <w:t>byte</w:t>
            </w: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Last read sensor value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characteristic</w:t>
            </w:r>
          </w:p>
        </w:tc>
        <w:tc>
          <w:tcPr>
            <w:tcW w:w="1958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 w:rsidRPr="00932147">
              <w:rPr>
                <w:rFonts w:cs="Arial"/>
                <w:sz w:val="18"/>
                <w:szCs w:val="18"/>
              </w:rPr>
              <w:t>Update frequency</w:t>
            </w:r>
          </w:p>
        </w:tc>
        <w:tc>
          <w:tcPr>
            <w:tcW w:w="3364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0000</w:t>
            </w:r>
            <w:r>
              <w:rPr>
                <w:rFonts w:hint="eastAsia"/>
                <w:b/>
                <w:bCs/>
                <w:sz w:val="18"/>
                <w:szCs w:val="18"/>
              </w:rPr>
              <w:t>0003</w:t>
            </w:r>
            <w:r>
              <w:rPr>
                <w:sz w:val="18"/>
                <w:szCs w:val="18"/>
              </w:rPr>
              <w:t>-0006-1000-8000-00805F9B34FB</w:t>
            </w:r>
          </w:p>
        </w:tc>
        <w:tc>
          <w:tcPr>
            <w:tcW w:w="1522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Write/Read</w:t>
            </w:r>
          </w:p>
        </w:tc>
        <w:tc>
          <w:tcPr>
            <w:tcW w:w="1043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rFonts w:hint="eastAsia"/>
                <w:sz w:val="18"/>
                <w:szCs w:val="18"/>
              </w:rPr>
              <w:t>byte</w:t>
            </w:r>
          </w:p>
        </w:tc>
        <w:tc>
          <w:tcPr>
            <w:tcW w:w="1267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  <w:r>
              <w:rPr>
                <w:rFonts w:hint="eastAsia"/>
                <w:sz w:val="18"/>
                <w:szCs w:val="18"/>
              </w:rPr>
              <w:t>nit(</w:t>
            </w:r>
            <w:r w:rsidRPr="00932147">
              <w:rPr>
                <w:sz w:val="18"/>
                <w:szCs w:val="18"/>
              </w:rPr>
              <w:t>seconds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164" w:type="dxa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C62F81">
        <w:tc>
          <w:tcPr>
            <w:tcW w:w="1206" w:type="dxa"/>
            <w:vAlign w:val="center"/>
          </w:tcPr>
          <w:p w:rsidR="00691656" w:rsidRPr="00200EB3" w:rsidRDefault="00691656" w:rsidP="00691656">
            <w:pPr>
              <w:jc w:val="center"/>
              <w:rPr>
                <w:color w:val="FF0000"/>
                <w:sz w:val="18"/>
                <w:szCs w:val="18"/>
                <w:highlight w:val="cyan"/>
              </w:rPr>
            </w:pPr>
          </w:p>
        </w:tc>
        <w:tc>
          <w:tcPr>
            <w:tcW w:w="1958" w:type="dxa"/>
            <w:vAlign w:val="center"/>
          </w:tcPr>
          <w:p w:rsidR="00691656" w:rsidRPr="00200EB3" w:rsidRDefault="00691656" w:rsidP="00691656">
            <w:pPr>
              <w:jc w:val="center"/>
              <w:rPr>
                <w:color w:val="FF0000"/>
                <w:sz w:val="18"/>
                <w:szCs w:val="18"/>
                <w:highlight w:val="cyan"/>
              </w:rPr>
            </w:pPr>
          </w:p>
        </w:tc>
        <w:tc>
          <w:tcPr>
            <w:tcW w:w="3364" w:type="dxa"/>
            <w:vAlign w:val="center"/>
          </w:tcPr>
          <w:p w:rsidR="00691656" w:rsidRPr="00200EB3" w:rsidRDefault="00691656" w:rsidP="00691656">
            <w:pPr>
              <w:jc w:val="center"/>
              <w:rPr>
                <w:color w:val="FF0000"/>
                <w:sz w:val="18"/>
                <w:szCs w:val="18"/>
                <w:highlight w:val="cyan"/>
              </w:rPr>
            </w:pPr>
          </w:p>
        </w:tc>
        <w:tc>
          <w:tcPr>
            <w:tcW w:w="1522" w:type="dxa"/>
            <w:vAlign w:val="center"/>
          </w:tcPr>
          <w:p w:rsidR="00691656" w:rsidRPr="00200EB3" w:rsidRDefault="00691656" w:rsidP="00691656">
            <w:pPr>
              <w:jc w:val="center"/>
              <w:rPr>
                <w:color w:val="FF0000"/>
                <w:sz w:val="18"/>
                <w:szCs w:val="18"/>
                <w:highlight w:val="cyan"/>
              </w:rPr>
            </w:pPr>
          </w:p>
        </w:tc>
        <w:tc>
          <w:tcPr>
            <w:tcW w:w="1043" w:type="dxa"/>
            <w:vAlign w:val="center"/>
          </w:tcPr>
          <w:p w:rsidR="00691656" w:rsidRPr="00200EB3" w:rsidRDefault="00691656" w:rsidP="00691656">
            <w:pPr>
              <w:jc w:val="center"/>
              <w:rPr>
                <w:color w:val="FF0000"/>
                <w:sz w:val="18"/>
                <w:szCs w:val="18"/>
                <w:highlight w:val="cyan"/>
              </w:rPr>
            </w:pPr>
          </w:p>
        </w:tc>
        <w:tc>
          <w:tcPr>
            <w:tcW w:w="1267" w:type="dxa"/>
          </w:tcPr>
          <w:p w:rsidR="00691656" w:rsidRPr="00200EB3" w:rsidRDefault="00691656" w:rsidP="00691656">
            <w:pPr>
              <w:jc w:val="center"/>
              <w:rPr>
                <w:color w:val="FF0000"/>
                <w:sz w:val="18"/>
                <w:szCs w:val="18"/>
                <w:highlight w:val="cyan"/>
              </w:rPr>
            </w:pPr>
          </w:p>
        </w:tc>
        <w:tc>
          <w:tcPr>
            <w:tcW w:w="1164" w:type="dxa"/>
          </w:tcPr>
          <w:p w:rsidR="00691656" w:rsidRPr="00200EB3" w:rsidRDefault="00691656" w:rsidP="00691656">
            <w:pPr>
              <w:jc w:val="center"/>
              <w:rPr>
                <w:color w:val="FF0000"/>
                <w:sz w:val="18"/>
                <w:szCs w:val="18"/>
                <w:highlight w:val="cyan"/>
              </w:rPr>
            </w:pPr>
          </w:p>
        </w:tc>
      </w:tr>
      <w:tr w:rsidR="00691656" w:rsidTr="006F31B9">
        <w:tc>
          <w:tcPr>
            <w:tcW w:w="1206" w:type="dxa"/>
          </w:tcPr>
          <w:p w:rsidR="00691656" w:rsidRPr="00200EB3" w:rsidRDefault="00691656" w:rsidP="00691656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958" w:type="dxa"/>
          </w:tcPr>
          <w:p w:rsidR="00691656" w:rsidRPr="00200EB3" w:rsidRDefault="00691656" w:rsidP="00691656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3364" w:type="dxa"/>
          </w:tcPr>
          <w:p w:rsidR="00691656" w:rsidRPr="00200EB3" w:rsidRDefault="00691656" w:rsidP="00691656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522" w:type="dxa"/>
          </w:tcPr>
          <w:p w:rsidR="00691656" w:rsidRPr="00200EB3" w:rsidRDefault="00691656" w:rsidP="00691656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43" w:type="dxa"/>
          </w:tcPr>
          <w:p w:rsidR="00691656" w:rsidRPr="00200EB3" w:rsidRDefault="00691656" w:rsidP="00691656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267" w:type="dxa"/>
          </w:tcPr>
          <w:p w:rsidR="00691656" w:rsidRPr="00200EB3" w:rsidRDefault="00691656" w:rsidP="00691656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64" w:type="dxa"/>
          </w:tcPr>
          <w:p w:rsidR="00691656" w:rsidRPr="00200EB3" w:rsidRDefault="00691656" w:rsidP="00691656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364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Pr="008B7AF7" w:rsidRDefault="00691656" w:rsidP="00691656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64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3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  <w:tr w:rsidR="00691656" w:rsidTr="006F31B9">
        <w:tc>
          <w:tcPr>
            <w:tcW w:w="1206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8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3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691656" w:rsidRDefault="00691656" w:rsidP="00691656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43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4" w:type="dxa"/>
          </w:tcPr>
          <w:p w:rsidR="00691656" w:rsidRDefault="00691656" w:rsidP="00691656">
            <w:pPr>
              <w:jc w:val="center"/>
              <w:rPr>
                <w:sz w:val="18"/>
                <w:szCs w:val="18"/>
              </w:rPr>
            </w:pPr>
          </w:p>
        </w:tc>
      </w:tr>
    </w:tbl>
    <w:p w:rsidR="00BA5078" w:rsidRDefault="00BA5078" w:rsidP="00BA5078"/>
    <w:p w:rsidR="00AC1A3A" w:rsidRDefault="006C7562" w:rsidP="00B738FA">
      <w:pPr>
        <w:rPr>
          <w:rFonts w:hint="eastAsia"/>
        </w:rPr>
      </w:pPr>
      <w:r>
        <w:rPr>
          <w:rFonts w:hint="eastAsia"/>
        </w:rPr>
        <w:t>手环</w:t>
      </w:r>
      <w:r w:rsidR="00AC1A3A">
        <w:rPr>
          <w:rFonts w:hint="eastAsia"/>
        </w:rPr>
        <w:t>操作和</w:t>
      </w:r>
      <w:r>
        <w:rPr>
          <w:rFonts w:hint="eastAsia"/>
        </w:rPr>
        <w:t>灯闪烁的含义</w:t>
      </w:r>
      <w:r w:rsidR="00AC1A3A">
        <w:rPr>
          <w:rFonts w:hint="eastAsia"/>
        </w:rPr>
        <w:t>：</w:t>
      </w:r>
    </w:p>
    <w:p w:rsidR="00AC1A3A" w:rsidRDefault="00AC1A3A" w:rsidP="00B738FA">
      <w:pPr>
        <w:rPr>
          <w:rFonts w:hint="eastAsia"/>
        </w:rPr>
      </w:pPr>
      <w:r>
        <w:rPr>
          <w:rFonts w:hint="eastAsia"/>
        </w:rPr>
        <w:t>手环有佩戴检测，不佩戴就进入低功耗模式。</w:t>
      </w:r>
    </w:p>
    <w:p w:rsidR="006C7562" w:rsidRDefault="006C7562" w:rsidP="006C7562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手环有一个</w:t>
      </w:r>
      <w:r>
        <w:rPr>
          <w:rFonts w:hint="eastAsia"/>
        </w:rPr>
        <w:t>RGB</w:t>
      </w:r>
      <w:r>
        <w:rPr>
          <w:rFonts w:hint="eastAsia"/>
        </w:rPr>
        <w:t>灯和一个蓝色</w:t>
      </w:r>
      <w:r>
        <w:rPr>
          <w:rFonts w:hint="eastAsia"/>
        </w:rPr>
        <w:t>LED</w:t>
      </w:r>
      <w:r>
        <w:rPr>
          <w:rFonts w:hint="eastAsia"/>
        </w:rPr>
        <w:t>灯</w:t>
      </w:r>
    </w:p>
    <w:p w:rsidR="006C7562" w:rsidRDefault="006C7562" w:rsidP="006C7562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当手环和其他设备连接，蓝色</w:t>
      </w:r>
      <w:r>
        <w:rPr>
          <w:rFonts w:hint="eastAsia"/>
        </w:rPr>
        <w:t>LED</w:t>
      </w:r>
      <w:r>
        <w:rPr>
          <w:rFonts w:hint="eastAsia"/>
        </w:rPr>
        <w:t>灯会亮起。断开，蓝色</w:t>
      </w:r>
      <w:r>
        <w:rPr>
          <w:rFonts w:hint="eastAsia"/>
        </w:rPr>
        <w:t>LED</w:t>
      </w:r>
      <w:r>
        <w:rPr>
          <w:rFonts w:hint="eastAsia"/>
        </w:rPr>
        <w:t>灯熄灭</w:t>
      </w:r>
    </w:p>
    <w:p w:rsidR="006C7562" w:rsidRDefault="006C7562" w:rsidP="006C7562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手环充电时，</w:t>
      </w:r>
      <w:r>
        <w:rPr>
          <w:rFonts w:hint="eastAsia"/>
        </w:rPr>
        <w:t>RGB</w:t>
      </w:r>
      <w:r>
        <w:rPr>
          <w:rFonts w:hint="eastAsia"/>
        </w:rPr>
        <w:t>灯会循环闪烁</w:t>
      </w:r>
    </w:p>
    <w:p w:rsidR="006C7562" w:rsidRDefault="006C7562" w:rsidP="006C7562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手环刚开机，</w:t>
      </w:r>
      <w:r>
        <w:rPr>
          <w:rFonts w:hint="eastAsia"/>
        </w:rPr>
        <w:t>RGB</w:t>
      </w:r>
      <w:r>
        <w:rPr>
          <w:rFonts w:hint="eastAsia"/>
        </w:rPr>
        <w:t>灯循环闪烁两次。开机一分钟后，</w:t>
      </w:r>
      <w:r>
        <w:rPr>
          <w:rFonts w:hint="eastAsia"/>
        </w:rPr>
        <w:t>RGB</w:t>
      </w:r>
      <w:r>
        <w:rPr>
          <w:rFonts w:hint="eastAsia"/>
        </w:rPr>
        <w:t>灯作为电量指示</w:t>
      </w:r>
    </w:p>
    <w:p w:rsidR="006C7562" w:rsidRDefault="006C7562" w:rsidP="006C75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电量》</w:t>
      </w:r>
      <w:r>
        <w:rPr>
          <w:rFonts w:hint="eastAsia"/>
        </w:rPr>
        <w:t>=80%</w:t>
      </w:r>
      <w:r>
        <w:rPr>
          <w:rFonts w:hint="eastAsia"/>
        </w:rPr>
        <w:tab/>
      </w:r>
      <w:r>
        <w:rPr>
          <w:rFonts w:hint="eastAsia"/>
        </w:rPr>
        <w:t>绿灯亮</w:t>
      </w:r>
    </w:p>
    <w:p w:rsidR="006C7562" w:rsidRDefault="006C7562" w:rsidP="006C75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电量》</w:t>
      </w:r>
      <w:r>
        <w:rPr>
          <w:rFonts w:hint="eastAsia"/>
        </w:rPr>
        <w:t>=20%</w:t>
      </w:r>
      <w:r>
        <w:rPr>
          <w:rFonts w:hint="eastAsia"/>
        </w:rPr>
        <w:tab/>
      </w:r>
      <w:r>
        <w:rPr>
          <w:rFonts w:hint="eastAsia"/>
        </w:rPr>
        <w:t>黄灯亮（红</w:t>
      </w:r>
      <w:r>
        <w:rPr>
          <w:rFonts w:hint="eastAsia"/>
        </w:rPr>
        <w:t>+</w:t>
      </w:r>
      <w:r>
        <w:rPr>
          <w:rFonts w:hint="eastAsia"/>
        </w:rPr>
        <w:t>绿）</w:t>
      </w:r>
    </w:p>
    <w:p w:rsidR="006C7562" w:rsidRDefault="006C7562" w:rsidP="006C756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电量》</w:t>
      </w:r>
      <w:r>
        <w:rPr>
          <w:rFonts w:hint="eastAsia"/>
        </w:rPr>
        <w:t>=10%</w:t>
      </w:r>
      <w:r>
        <w:rPr>
          <w:rFonts w:hint="eastAsia"/>
        </w:rPr>
        <w:tab/>
      </w:r>
      <w:r>
        <w:rPr>
          <w:rFonts w:hint="eastAsia"/>
        </w:rPr>
        <w:t>红灯亮</w:t>
      </w:r>
    </w:p>
    <w:p w:rsidR="006C7562" w:rsidRDefault="006C7562" w:rsidP="006C7562">
      <w:r>
        <w:rPr>
          <w:rFonts w:hint="eastAsia"/>
        </w:rPr>
        <w:tab/>
      </w:r>
      <w:r>
        <w:rPr>
          <w:rFonts w:hint="eastAsia"/>
        </w:rPr>
        <w:t>电量《</w:t>
      </w:r>
      <w:r>
        <w:rPr>
          <w:rFonts w:hint="eastAsia"/>
        </w:rPr>
        <w:t>10%</w:t>
      </w:r>
      <w:r>
        <w:rPr>
          <w:rFonts w:hint="eastAsia"/>
        </w:rPr>
        <w:tab/>
      </w:r>
      <w:r>
        <w:rPr>
          <w:rFonts w:hint="eastAsia"/>
        </w:rPr>
        <w:t>红灯闪烁</w:t>
      </w:r>
    </w:p>
    <w:sectPr w:rsidR="006C7562" w:rsidSect="00B027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BB6" w:rsidRDefault="004C1BB6" w:rsidP="006B5232">
      <w:r>
        <w:separator/>
      </w:r>
    </w:p>
  </w:endnote>
  <w:endnote w:type="continuationSeparator" w:id="1">
    <w:p w:rsidR="004C1BB6" w:rsidRDefault="004C1BB6" w:rsidP="006B5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BB6" w:rsidRDefault="004C1BB6" w:rsidP="006B5232">
      <w:r>
        <w:separator/>
      </w:r>
    </w:p>
  </w:footnote>
  <w:footnote w:type="continuationSeparator" w:id="1">
    <w:p w:rsidR="004C1BB6" w:rsidRDefault="004C1BB6" w:rsidP="006B52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62D08"/>
    <w:multiLevelType w:val="hybridMultilevel"/>
    <w:tmpl w:val="874042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B1707F"/>
    <w:multiLevelType w:val="hybridMultilevel"/>
    <w:tmpl w:val="0B4A9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5232"/>
    <w:rsid w:val="000101D1"/>
    <w:rsid w:val="00013855"/>
    <w:rsid w:val="00024DFC"/>
    <w:rsid w:val="00031A7E"/>
    <w:rsid w:val="00036E1A"/>
    <w:rsid w:val="000501F6"/>
    <w:rsid w:val="00081576"/>
    <w:rsid w:val="00082DAE"/>
    <w:rsid w:val="000A0092"/>
    <w:rsid w:val="000A065F"/>
    <w:rsid w:val="000A5364"/>
    <w:rsid w:val="000B4746"/>
    <w:rsid w:val="000B75B3"/>
    <w:rsid w:val="000B763B"/>
    <w:rsid w:val="000E1112"/>
    <w:rsid w:val="000F10F1"/>
    <w:rsid w:val="00102F2E"/>
    <w:rsid w:val="00111023"/>
    <w:rsid w:val="00116334"/>
    <w:rsid w:val="00130BC6"/>
    <w:rsid w:val="001409C6"/>
    <w:rsid w:val="001422EF"/>
    <w:rsid w:val="001426B4"/>
    <w:rsid w:val="00143D15"/>
    <w:rsid w:val="00153092"/>
    <w:rsid w:val="00157E66"/>
    <w:rsid w:val="00161397"/>
    <w:rsid w:val="0016415B"/>
    <w:rsid w:val="00170A20"/>
    <w:rsid w:val="00180FA6"/>
    <w:rsid w:val="00185C19"/>
    <w:rsid w:val="00190434"/>
    <w:rsid w:val="00191C53"/>
    <w:rsid w:val="001B474D"/>
    <w:rsid w:val="001E54C3"/>
    <w:rsid w:val="00200EB3"/>
    <w:rsid w:val="002067A8"/>
    <w:rsid w:val="00213962"/>
    <w:rsid w:val="0022091B"/>
    <w:rsid w:val="00227366"/>
    <w:rsid w:val="002372B9"/>
    <w:rsid w:val="002571DB"/>
    <w:rsid w:val="00275318"/>
    <w:rsid w:val="00285425"/>
    <w:rsid w:val="002A2265"/>
    <w:rsid w:val="002A4BFA"/>
    <w:rsid w:val="002B428B"/>
    <w:rsid w:val="002B5EE5"/>
    <w:rsid w:val="002D163C"/>
    <w:rsid w:val="002D4855"/>
    <w:rsid w:val="00323054"/>
    <w:rsid w:val="00325939"/>
    <w:rsid w:val="0036426F"/>
    <w:rsid w:val="0036771A"/>
    <w:rsid w:val="00372F10"/>
    <w:rsid w:val="003741C7"/>
    <w:rsid w:val="00374CE1"/>
    <w:rsid w:val="003814AA"/>
    <w:rsid w:val="00383A08"/>
    <w:rsid w:val="00387777"/>
    <w:rsid w:val="003A7DDF"/>
    <w:rsid w:val="003B7700"/>
    <w:rsid w:val="003E2429"/>
    <w:rsid w:val="00411AB5"/>
    <w:rsid w:val="00426E8C"/>
    <w:rsid w:val="004362E6"/>
    <w:rsid w:val="004442EA"/>
    <w:rsid w:val="00461C02"/>
    <w:rsid w:val="004647B6"/>
    <w:rsid w:val="004724E2"/>
    <w:rsid w:val="004761B7"/>
    <w:rsid w:val="00491457"/>
    <w:rsid w:val="004949CE"/>
    <w:rsid w:val="004A3520"/>
    <w:rsid w:val="004B2FB6"/>
    <w:rsid w:val="004B31B3"/>
    <w:rsid w:val="004B4F22"/>
    <w:rsid w:val="004C1BB6"/>
    <w:rsid w:val="004C40F2"/>
    <w:rsid w:val="004C4E36"/>
    <w:rsid w:val="0050285B"/>
    <w:rsid w:val="00504495"/>
    <w:rsid w:val="0052486B"/>
    <w:rsid w:val="0054640F"/>
    <w:rsid w:val="00557372"/>
    <w:rsid w:val="0057269E"/>
    <w:rsid w:val="005751FA"/>
    <w:rsid w:val="0058095F"/>
    <w:rsid w:val="005A6EF1"/>
    <w:rsid w:val="005B118F"/>
    <w:rsid w:val="005B16C6"/>
    <w:rsid w:val="005B2919"/>
    <w:rsid w:val="005C6575"/>
    <w:rsid w:val="005C6DE5"/>
    <w:rsid w:val="005E21D2"/>
    <w:rsid w:val="005F1BA3"/>
    <w:rsid w:val="006000AE"/>
    <w:rsid w:val="006171BD"/>
    <w:rsid w:val="006236AC"/>
    <w:rsid w:val="00625835"/>
    <w:rsid w:val="00626459"/>
    <w:rsid w:val="00627864"/>
    <w:rsid w:val="00640028"/>
    <w:rsid w:val="006446E2"/>
    <w:rsid w:val="00660D11"/>
    <w:rsid w:val="00661C5E"/>
    <w:rsid w:val="00663274"/>
    <w:rsid w:val="00666D76"/>
    <w:rsid w:val="00673B2E"/>
    <w:rsid w:val="00675DCA"/>
    <w:rsid w:val="00676E66"/>
    <w:rsid w:val="00677400"/>
    <w:rsid w:val="00683709"/>
    <w:rsid w:val="006876FD"/>
    <w:rsid w:val="00691656"/>
    <w:rsid w:val="0069488A"/>
    <w:rsid w:val="006A6542"/>
    <w:rsid w:val="006B333F"/>
    <w:rsid w:val="006B3524"/>
    <w:rsid w:val="006B3A11"/>
    <w:rsid w:val="006B5232"/>
    <w:rsid w:val="006C27C6"/>
    <w:rsid w:val="006C7562"/>
    <w:rsid w:val="006D2D57"/>
    <w:rsid w:val="006D327A"/>
    <w:rsid w:val="006F0FDD"/>
    <w:rsid w:val="006F272D"/>
    <w:rsid w:val="006F31B9"/>
    <w:rsid w:val="007003C2"/>
    <w:rsid w:val="007144ED"/>
    <w:rsid w:val="00733857"/>
    <w:rsid w:val="00743F23"/>
    <w:rsid w:val="00761575"/>
    <w:rsid w:val="0076175E"/>
    <w:rsid w:val="00783AE4"/>
    <w:rsid w:val="007870E3"/>
    <w:rsid w:val="007875BF"/>
    <w:rsid w:val="0079420C"/>
    <w:rsid w:val="007A4292"/>
    <w:rsid w:val="007B0B1D"/>
    <w:rsid w:val="007C08AC"/>
    <w:rsid w:val="007D0C03"/>
    <w:rsid w:val="007D40A7"/>
    <w:rsid w:val="007D6953"/>
    <w:rsid w:val="007E63D1"/>
    <w:rsid w:val="007F2187"/>
    <w:rsid w:val="0081274D"/>
    <w:rsid w:val="00816125"/>
    <w:rsid w:val="00824BDD"/>
    <w:rsid w:val="008500A0"/>
    <w:rsid w:val="008727FE"/>
    <w:rsid w:val="00875ACE"/>
    <w:rsid w:val="00883AA4"/>
    <w:rsid w:val="00897D0C"/>
    <w:rsid w:val="008A1036"/>
    <w:rsid w:val="008A2D1B"/>
    <w:rsid w:val="008A4045"/>
    <w:rsid w:val="008B7AF7"/>
    <w:rsid w:val="008C19B0"/>
    <w:rsid w:val="008E0D42"/>
    <w:rsid w:val="008E16CE"/>
    <w:rsid w:val="008E265A"/>
    <w:rsid w:val="008F45EC"/>
    <w:rsid w:val="00904554"/>
    <w:rsid w:val="00905422"/>
    <w:rsid w:val="0091131B"/>
    <w:rsid w:val="00926055"/>
    <w:rsid w:val="00931706"/>
    <w:rsid w:val="00932147"/>
    <w:rsid w:val="00937116"/>
    <w:rsid w:val="00953801"/>
    <w:rsid w:val="00965549"/>
    <w:rsid w:val="00971A57"/>
    <w:rsid w:val="00975D8F"/>
    <w:rsid w:val="00980C0C"/>
    <w:rsid w:val="009814AA"/>
    <w:rsid w:val="00984112"/>
    <w:rsid w:val="009858F8"/>
    <w:rsid w:val="009970E7"/>
    <w:rsid w:val="009B3C34"/>
    <w:rsid w:val="009D0448"/>
    <w:rsid w:val="00A07212"/>
    <w:rsid w:val="00A3279A"/>
    <w:rsid w:val="00A46149"/>
    <w:rsid w:val="00A529A4"/>
    <w:rsid w:val="00A66E5F"/>
    <w:rsid w:val="00A75E62"/>
    <w:rsid w:val="00A7704B"/>
    <w:rsid w:val="00A77992"/>
    <w:rsid w:val="00A8310F"/>
    <w:rsid w:val="00A85DD6"/>
    <w:rsid w:val="00A87299"/>
    <w:rsid w:val="00AA1460"/>
    <w:rsid w:val="00AA187D"/>
    <w:rsid w:val="00AA7067"/>
    <w:rsid w:val="00AC1A3A"/>
    <w:rsid w:val="00AE5A28"/>
    <w:rsid w:val="00AF4682"/>
    <w:rsid w:val="00B02792"/>
    <w:rsid w:val="00B03918"/>
    <w:rsid w:val="00B11D88"/>
    <w:rsid w:val="00B163A9"/>
    <w:rsid w:val="00B20C88"/>
    <w:rsid w:val="00B238C7"/>
    <w:rsid w:val="00B27618"/>
    <w:rsid w:val="00B308D0"/>
    <w:rsid w:val="00B43BF5"/>
    <w:rsid w:val="00B7208D"/>
    <w:rsid w:val="00B738FA"/>
    <w:rsid w:val="00B90D9B"/>
    <w:rsid w:val="00B94D21"/>
    <w:rsid w:val="00B9763F"/>
    <w:rsid w:val="00BA5078"/>
    <w:rsid w:val="00BA5A67"/>
    <w:rsid w:val="00BB0176"/>
    <w:rsid w:val="00BB36C1"/>
    <w:rsid w:val="00BB543B"/>
    <w:rsid w:val="00BC180F"/>
    <w:rsid w:val="00BD0552"/>
    <w:rsid w:val="00BD1766"/>
    <w:rsid w:val="00BD748F"/>
    <w:rsid w:val="00BE10B2"/>
    <w:rsid w:val="00BE290E"/>
    <w:rsid w:val="00BE64FC"/>
    <w:rsid w:val="00BF3366"/>
    <w:rsid w:val="00C02485"/>
    <w:rsid w:val="00C0265D"/>
    <w:rsid w:val="00C03200"/>
    <w:rsid w:val="00C0323B"/>
    <w:rsid w:val="00C20C28"/>
    <w:rsid w:val="00C22057"/>
    <w:rsid w:val="00C22F17"/>
    <w:rsid w:val="00C25C5C"/>
    <w:rsid w:val="00C34937"/>
    <w:rsid w:val="00C43CC2"/>
    <w:rsid w:val="00C450D5"/>
    <w:rsid w:val="00C461B2"/>
    <w:rsid w:val="00C51F10"/>
    <w:rsid w:val="00C624DB"/>
    <w:rsid w:val="00C63325"/>
    <w:rsid w:val="00C64249"/>
    <w:rsid w:val="00C66AFA"/>
    <w:rsid w:val="00C716E9"/>
    <w:rsid w:val="00C71724"/>
    <w:rsid w:val="00C71C46"/>
    <w:rsid w:val="00C9218E"/>
    <w:rsid w:val="00CB67FD"/>
    <w:rsid w:val="00CC0401"/>
    <w:rsid w:val="00CC19F0"/>
    <w:rsid w:val="00D13A24"/>
    <w:rsid w:val="00D13BCC"/>
    <w:rsid w:val="00D33CE2"/>
    <w:rsid w:val="00D420C0"/>
    <w:rsid w:val="00D67237"/>
    <w:rsid w:val="00D86BEC"/>
    <w:rsid w:val="00D95469"/>
    <w:rsid w:val="00DA488B"/>
    <w:rsid w:val="00DA7E1F"/>
    <w:rsid w:val="00DC0298"/>
    <w:rsid w:val="00DC2094"/>
    <w:rsid w:val="00DF0D17"/>
    <w:rsid w:val="00E10A1F"/>
    <w:rsid w:val="00E46188"/>
    <w:rsid w:val="00E4644C"/>
    <w:rsid w:val="00E50F0F"/>
    <w:rsid w:val="00E61DD7"/>
    <w:rsid w:val="00E649FC"/>
    <w:rsid w:val="00E70FF0"/>
    <w:rsid w:val="00E7774B"/>
    <w:rsid w:val="00E77A20"/>
    <w:rsid w:val="00E86EF9"/>
    <w:rsid w:val="00E90A8B"/>
    <w:rsid w:val="00EA152B"/>
    <w:rsid w:val="00EC4B49"/>
    <w:rsid w:val="00EC79CD"/>
    <w:rsid w:val="00ED37B6"/>
    <w:rsid w:val="00EE521C"/>
    <w:rsid w:val="00F0026C"/>
    <w:rsid w:val="00F139E0"/>
    <w:rsid w:val="00F15A40"/>
    <w:rsid w:val="00F316C7"/>
    <w:rsid w:val="00F46B15"/>
    <w:rsid w:val="00F557F9"/>
    <w:rsid w:val="00F607E1"/>
    <w:rsid w:val="00F70619"/>
    <w:rsid w:val="00FA0CB4"/>
    <w:rsid w:val="00FA3A70"/>
    <w:rsid w:val="00FA7344"/>
    <w:rsid w:val="00FC5219"/>
    <w:rsid w:val="00FC5438"/>
    <w:rsid w:val="00FD4E3A"/>
    <w:rsid w:val="00FE2A04"/>
    <w:rsid w:val="00FE3579"/>
    <w:rsid w:val="00FF5D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79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B52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52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F0FD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F0FD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8C19B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2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2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2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232"/>
    <w:rPr>
      <w:sz w:val="18"/>
      <w:szCs w:val="18"/>
    </w:rPr>
  </w:style>
  <w:style w:type="table" w:styleId="a5">
    <w:name w:val="Table Grid"/>
    <w:basedOn w:val="a1"/>
    <w:uiPriority w:val="59"/>
    <w:rsid w:val="006B52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6B523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B52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661C5E"/>
    <w:pPr>
      <w:ind w:firstLineChars="200" w:firstLine="420"/>
    </w:pPr>
  </w:style>
  <w:style w:type="paragraph" w:styleId="a7">
    <w:name w:val="No Spacing"/>
    <w:uiPriority w:val="1"/>
    <w:qFormat/>
    <w:rsid w:val="00ED37B6"/>
    <w:pPr>
      <w:widowControl w:val="0"/>
      <w:jc w:val="both"/>
    </w:pPr>
  </w:style>
  <w:style w:type="character" w:customStyle="1" w:styleId="3Char">
    <w:name w:val="标题 3 Char"/>
    <w:basedOn w:val="a0"/>
    <w:link w:val="3"/>
    <w:uiPriority w:val="9"/>
    <w:rsid w:val="006F0FDD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F0FD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Document Map"/>
    <w:basedOn w:val="a"/>
    <w:link w:val="Char1"/>
    <w:uiPriority w:val="99"/>
    <w:semiHidden/>
    <w:unhideWhenUsed/>
    <w:rsid w:val="00660D1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660D11"/>
    <w:rPr>
      <w:rFonts w:ascii="宋体" w:eastAsia="宋体"/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8C19B0"/>
    <w:rPr>
      <w:b/>
      <w:bCs/>
      <w:sz w:val="28"/>
      <w:szCs w:val="28"/>
    </w:rPr>
  </w:style>
  <w:style w:type="character" w:customStyle="1" w:styleId="normaltextrun">
    <w:name w:val="normaltextrun"/>
    <w:basedOn w:val="a0"/>
    <w:rsid w:val="005A6EF1"/>
  </w:style>
  <w:style w:type="character" w:styleId="a9">
    <w:name w:val="annotation reference"/>
    <w:basedOn w:val="a0"/>
    <w:uiPriority w:val="99"/>
    <w:semiHidden/>
    <w:unhideWhenUsed/>
    <w:rsid w:val="00C9218E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C9218E"/>
    <w:rPr>
      <w:sz w:val="20"/>
      <w:szCs w:val="20"/>
    </w:rPr>
  </w:style>
  <w:style w:type="character" w:customStyle="1" w:styleId="Char2">
    <w:name w:val="批注文字 Char"/>
    <w:basedOn w:val="a0"/>
    <w:link w:val="aa"/>
    <w:uiPriority w:val="99"/>
    <w:semiHidden/>
    <w:rsid w:val="00C9218E"/>
    <w:rPr>
      <w:sz w:val="20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C9218E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C9218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7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79409">
              <w:marLeft w:val="0"/>
              <w:marRight w:val="0"/>
              <w:marTop w:val="0"/>
              <w:marBottom w:val="0"/>
              <w:divBdr>
                <w:top w:val="single" w:sz="4" w:space="0" w:color="DEDEDE"/>
                <w:left w:val="single" w:sz="4" w:space="0" w:color="DEDEDE"/>
                <w:bottom w:val="single" w:sz="4" w:space="0" w:color="DEDEDE"/>
                <w:right w:val="single" w:sz="4" w:space="0" w:color="DEDEDE"/>
              </w:divBdr>
              <w:divsChild>
                <w:div w:id="16975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71311">
                      <w:marLeft w:val="0"/>
                      <w:marRight w:val="4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0132">
                  <w:marLeft w:val="0"/>
                  <w:marRight w:val="0"/>
                  <w:marTop w:val="0"/>
                  <w:marBottom w:val="0"/>
                  <w:divBdr>
                    <w:top w:val="single" w:sz="4" w:space="6" w:color="EEEEEE"/>
                    <w:left w:val="none" w:sz="0" w:space="6" w:color="auto"/>
                    <w:bottom w:val="single" w:sz="4" w:space="6" w:color="EEEEEE"/>
                    <w:right w:val="single" w:sz="4" w:space="6" w:color="EEEEEE"/>
                  </w:divBdr>
                  <w:divsChild>
                    <w:div w:id="29556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5145">
              <w:marLeft w:val="0"/>
              <w:marRight w:val="0"/>
              <w:marTop w:val="0"/>
              <w:marBottom w:val="0"/>
              <w:divBdr>
                <w:top w:val="single" w:sz="4" w:space="0" w:color="DEDEDE"/>
                <w:left w:val="single" w:sz="4" w:space="0" w:color="DEDEDE"/>
                <w:bottom w:val="single" w:sz="4" w:space="0" w:color="DEDEDE"/>
                <w:right w:val="single" w:sz="4" w:space="0" w:color="DEDEDE"/>
              </w:divBdr>
              <w:divsChild>
                <w:div w:id="118975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390543">
                      <w:marLeft w:val="0"/>
                      <w:marRight w:val="4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6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364203">
                  <w:marLeft w:val="0"/>
                  <w:marRight w:val="0"/>
                  <w:marTop w:val="0"/>
                  <w:marBottom w:val="0"/>
                  <w:divBdr>
                    <w:top w:val="single" w:sz="4" w:space="6" w:color="EEEEEE"/>
                    <w:left w:val="none" w:sz="0" w:space="6" w:color="auto"/>
                    <w:bottom w:val="single" w:sz="4" w:space="6" w:color="EEEEEE"/>
                    <w:right w:val="single" w:sz="4" w:space="6" w:color="EEEEEE"/>
                  </w:divBdr>
                  <w:divsChild>
                    <w:div w:id="4739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5CEFE-6B28-400C-9167-64E284F1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Jack Yu</cp:lastModifiedBy>
  <cp:revision>17</cp:revision>
  <dcterms:created xsi:type="dcterms:W3CDTF">2021-09-03T01:49:00Z</dcterms:created>
  <dcterms:modified xsi:type="dcterms:W3CDTF">2023-05-19T08:14:00Z</dcterms:modified>
</cp:coreProperties>
</file>